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66835" w:rsidRDefault="0079759B">
      <w:pPr>
        <w:rPr>
          <w:rFonts w:ascii="Open Sans" w:eastAsia="Open Sans" w:hAnsi="Open Sans" w:cs="Open Sans"/>
          <w:b/>
          <w:color w:val="1DC4BA"/>
          <w:sz w:val="28"/>
          <w:szCs w:val="28"/>
        </w:rPr>
      </w:pPr>
      <w:r>
        <w:rPr>
          <w:rFonts w:ascii="Open Sans" w:eastAsia="Open Sans" w:hAnsi="Open Sans" w:cs="Open Sans"/>
          <w:b/>
          <w:color w:val="1DC4BA"/>
          <w:sz w:val="28"/>
          <w:szCs w:val="28"/>
        </w:rPr>
        <w:t xml:space="preserve">GENERELL INFORMASJON </w:t>
      </w:r>
    </w:p>
    <w:p w14:paraId="00000002" w14:textId="77777777" w:rsidR="00C66835" w:rsidRDefault="00C66835">
      <w:pPr>
        <w:rPr>
          <w:rFonts w:ascii="Open Sans" w:eastAsia="Open Sans" w:hAnsi="Open Sans" w:cs="Open Sans"/>
        </w:rPr>
      </w:pPr>
    </w:p>
    <w:p w14:paraId="00000003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Studentsamskipnaden </w:t>
      </w:r>
      <w:proofErr w:type="spellStart"/>
      <w:r>
        <w:rPr>
          <w:rFonts w:ascii="Open Sans" w:eastAsia="Open Sans" w:hAnsi="Open Sans" w:cs="Open Sans"/>
        </w:rPr>
        <w:t>SiO</w:t>
      </w:r>
      <w:proofErr w:type="spellEnd"/>
      <w:r>
        <w:rPr>
          <w:rFonts w:ascii="Open Sans" w:eastAsia="Open Sans" w:hAnsi="Open Sans" w:cs="Open Sans"/>
        </w:rPr>
        <w:t xml:space="preserve"> har gitt Velferdstinget i Oslo og Akershus ansvaret for å fordele tre millioner kroner som skal sikre studentfrivilligheten i Oslo, i perioden med restriksjoner som følge covid-19 utbruddet. </w:t>
      </w:r>
      <w:r>
        <w:rPr>
          <w:rFonts w:ascii="Open Sans" w:eastAsia="Open Sans" w:hAnsi="Open Sans" w:cs="Open Sans"/>
        </w:rPr>
        <w:t xml:space="preserve">I mai ble det tildelt 1,2 millioner kroner. Det medfører at 1,8 millioner kroner er tilgjengelig for utbetaling. </w:t>
      </w:r>
    </w:p>
    <w:p w14:paraId="00000004" w14:textId="77777777" w:rsidR="00C66835" w:rsidRDefault="00C66835">
      <w:pPr>
        <w:rPr>
          <w:rFonts w:ascii="Open Sans" w:eastAsia="Open Sans" w:hAnsi="Open Sans" w:cs="Open Sans"/>
        </w:rPr>
      </w:pPr>
    </w:p>
    <w:p w14:paraId="00000005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Vi har sett at det fortsatt er et behov for å gjennomføre en runde til med tildelinger for å veie opp for tapt inntekt og mulighet for å kunn</w:t>
      </w:r>
      <w:r>
        <w:rPr>
          <w:rFonts w:ascii="Open Sans" w:eastAsia="Open Sans" w:hAnsi="Open Sans" w:cs="Open Sans"/>
        </w:rPr>
        <w:t xml:space="preserve">e legge til rette for smittevernhensyn. </w:t>
      </w:r>
    </w:p>
    <w:p w14:paraId="00000006" w14:textId="77777777" w:rsidR="00C66835" w:rsidRDefault="00C66835">
      <w:pPr>
        <w:rPr>
          <w:rFonts w:ascii="Open Sans" w:eastAsia="Open Sans" w:hAnsi="Open Sans" w:cs="Open Sans"/>
        </w:rPr>
      </w:pPr>
    </w:p>
    <w:p w14:paraId="00000007" w14:textId="438886FD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</w:rPr>
        <w:t>Søknadsfrist: 15</w:t>
      </w:r>
      <w:r>
        <w:rPr>
          <w:rFonts w:ascii="Open Sans" w:eastAsia="Open Sans" w:hAnsi="Open Sans" w:cs="Open Sans"/>
          <w:b/>
        </w:rPr>
        <w:t>.september.</w:t>
      </w:r>
    </w:p>
    <w:p w14:paraId="00000008" w14:textId="77777777" w:rsidR="00C66835" w:rsidRDefault="00C66835">
      <w:pPr>
        <w:rPr>
          <w:rFonts w:ascii="Open Sans" w:eastAsia="Open Sans" w:hAnsi="Open Sans" w:cs="Open Sans"/>
        </w:rPr>
      </w:pPr>
    </w:p>
    <w:p w14:paraId="00000009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Søkere vil får svar omkring tre uker etter frist. </w:t>
      </w:r>
    </w:p>
    <w:p w14:paraId="0000000A" w14:textId="77777777" w:rsidR="00C66835" w:rsidRDefault="00C66835">
      <w:pPr>
        <w:rPr>
          <w:rFonts w:ascii="Open Sans" w:eastAsia="Open Sans" w:hAnsi="Open Sans" w:cs="Open Sans"/>
        </w:rPr>
      </w:pPr>
    </w:p>
    <w:p w14:paraId="0000000B" w14:textId="77777777" w:rsidR="00C66835" w:rsidRDefault="0079759B">
      <w:pPr>
        <w:rPr>
          <w:rFonts w:ascii="Open Sans" w:eastAsia="Open Sans" w:hAnsi="Open Sans" w:cs="Open Sans"/>
          <w:b/>
          <w:color w:val="1DC4BA"/>
          <w:sz w:val="28"/>
          <w:szCs w:val="28"/>
        </w:rPr>
      </w:pPr>
      <w:r>
        <w:rPr>
          <w:rFonts w:ascii="Open Sans" w:eastAsia="Open Sans" w:hAnsi="Open Sans" w:cs="Open Sans"/>
          <w:b/>
          <w:color w:val="1DC4BA"/>
          <w:sz w:val="28"/>
          <w:szCs w:val="28"/>
        </w:rPr>
        <w:t xml:space="preserve">TILDELINGSKRITERIER FOR </w:t>
      </w:r>
      <w:proofErr w:type="spellStart"/>
      <w:r>
        <w:rPr>
          <w:rFonts w:ascii="Open Sans" w:eastAsia="Open Sans" w:hAnsi="Open Sans" w:cs="Open Sans"/>
          <w:b/>
          <w:color w:val="1DC4BA"/>
          <w:sz w:val="28"/>
          <w:szCs w:val="28"/>
        </w:rPr>
        <w:t>SiOs</w:t>
      </w:r>
      <w:proofErr w:type="spellEnd"/>
      <w:r>
        <w:rPr>
          <w:rFonts w:ascii="Open Sans" w:eastAsia="Open Sans" w:hAnsi="Open Sans" w:cs="Open Sans"/>
          <w:b/>
          <w:color w:val="1DC4BA"/>
          <w:sz w:val="28"/>
          <w:szCs w:val="28"/>
        </w:rPr>
        <w:t xml:space="preserve"> TILTAKSPAKKE </w:t>
      </w:r>
    </w:p>
    <w:p w14:paraId="0000000C" w14:textId="77777777" w:rsidR="00C66835" w:rsidRDefault="00C66835">
      <w:pPr>
        <w:rPr>
          <w:rFonts w:ascii="Open Sans" w:eastAsia="Open Sans" w:hAnsi="Open Sans" w:cs="Open Sans"/>
        </w:rPr>
      </w:pPr>
    </w:p>
    <w:p w14:paraId="0000000D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Alle </w:t>
      </w:r>
      <w:proofErr w:type="spellStart"/>
      <w:r>
        <w:rPr>
          <w:rFonts w:ascii="Open Sans" w:eastAsia="Open Sans" w:hAnsi="Open Sans" w:cs="Open Sans"/>
        </w:rPr>
        <w:t>SiO</w:t>
      </w:r>
      <w:proofErr w:type="spellEnd"/>
      <w:r>
        <w:rPr>
          <w:rFonts w:ascii="Open Sans" w:eastAsia="Open Sans" w:hAnsi="Open Sans" w:cs="Open Sans"/>
        </w:rPr>
        <w:t xml:space="preserve"> registrerte studentforeninger i Oslo har mulighet til å søke midler fra tiltakspa</w:t>
      </w:r>
      <w:r>
        <w:rPr>
          <w:rFonts w:ascii="Open Sans" w:eastAsia="Open Sans" w:hAnsi="Open Sans" w:cs="Open Sans"/>
        </w:rPr>
        <w:t xml:space="preserve">kken for å dekke inn dokumentert underskudd som følge av korona. I tillegg vil det åpnes for at foreningene kan søke midler for å dekke utgifter knyttet til smittevernhensyn i studiestart. Dette inkluderer blant annet innkjøp av </w:t>
      </w:r>
      <w:proofErr w:type="spellStart"/>
      <w:r>
        <w:rPr>
          <w:rFonts w:ascii="Open Sans" w:eastAsia="Open Sans" w:hAnsi="Open Sans" w:cs="Open Sans"/>
        </w:rPr>
        <w:t>antibac</w:t>
      </w:r>
      <w:proofErr w:type="spellEnd"/>
      <w:r>
        <w:rPr>
          <w:rFonts w:ascii="Open Sans" w:eastAsia="Open Sans" w:hAnsi="Open Sans" w:cs="Open Sans"/>
        </w:rPr>
        <w:t xml:space="preserve"> og munnbind. For fr</w:t>
      </w:r>
      <w:r>
        <w:rPr>
          <w:rFonts w:ascii="Open Sans" w:eastAsia="Open Sans" w:hAnsi="Open Sans" w:cs="Open Sans"/>
        </w:rPr>
        <w:t xml:space="preserve">emtidige utgifter forbundet med smittevern henvises det til Kulturstyret.   </w:t>
      </w:r>
      <w:bookmarkStart w:id="0" w:name="_GoBack"/>
      <w:bookmarkEnd w:id="0"/>
    </w:p>
    <w:p w14:paraId="0000000E" w14:textId="77777777" w:rsidR="00C66835" w:rsidRDefault="00C66835">
      <w:pPr>
        <w:rPr>
          <w:rFonts w:ascii="Open Sans" w:eastAsia="Open Sans" w:hAnsi="Open Sans" w:cs="Open Sans"/>
        </w:rPr>
      </w:pPr>
    </w:p>
    <w:p w14:paraId="0000000F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Det er ikke mulig å søke midler til ordinær drift. For dette henvises det til Kulturstyret. </w:t>
      </w:r>
    </w:p>
    <w:p w14:paraId="00000010" w14:textId="77777777" w:rsidR="00C66835" w:rsidRDefault="00C66835">
      <w:pPr>
        <w:rPr>
          <w:rFonts w:ascii="Open Sans" w:eastAsia="Open Sans" w:hAnsi="Open Sans" w:cs="Open Sans"/>
        </w:rPr>
      </w:pPr>
    </w:p>
    <w:p w14:paraId="00000011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Dersom foreningen har mer enn 30 prosent av normal omsetning i likvide midler, må de</w:t>
      </w:r>
      <w:r>
        <w:rPr>
          <w:rFonts w:ascii="Open Sans" w:eastAsia="Open Sans" w:hAnsi="Open Sans" w:cs="Open Sans"/>
        </w:rPr>
        <w:t xml:space="preserve">tte begrunnes. </w:t>
      </w:r>
    </w:p>
    <w:p w14:paraId="00000012" w14:textId="77777777" w:rsidR="00C66835" w:rsidRDefault="00C66835">
      <w:pPr>
        <w:rPr>
          <w:rFonts w:ascii="Open Sans" w:eastAsia="Open Sans" w:hAnsi="Open Sans" w:cs="Open Sans"/>
        </w:rPr>
      </w:pPr>
    </w:p>
    <w:p w14:paraId="00000013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Det vil ikke tildeles midler til søkere som uten saklig grunn utestenger eller på annen måte negativt forskjellsbehandler på grunnlag av etnisitet, nasjonal opprinnelse, avstamning, seksuell orientering, funksjonshemming, kjønn, hudfarge, </w:t>
      </w:r>
      <w:proofErr w:type="gramStart"/>
      <w:r>
        <w:rPr>
          <w:rFonts w:ascii="Open Sans" w:eastAsia="Open Sans" w:hAnsi="Open Sans" w:cs="Open Sans"/>
        </w:rPr>
        <w:t>språk,  religion</w:t>
      </w:r>
      <w:proofErr w:type="gramEnd"/>
      <w:r>
        <w:rPr>
          <w:rFonts w:ascii="Open Sans" w:eastAsia="Open Sans" w:hAnsi="Open Sans" w:cs="Open Sans"/>
        </w:rPr>
        <w:t xml:space="preserve"> eller livssyn, eller som oppfordrer andre til slik forskjellsbehandling. </w:t>
      </w:r>
    </w:p>
    <w:p w14:paraId="00000014" w14:textId="77777777" w:rsidR="00C66835" w:rsidRDefault="00C66835">
      <w:pPr>
        <w:rPr>
          <w:rFonts w:ascii="Open Sans" w:eastAsia="Open Sans" w:hAnsi="Open Sans" w:cs="Open Sans"/>
        </w:rPr>
      </w:pPr>
    </w:p>
    <w:p w14:paraId="00000015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Hvis det søkes om mer midler enn det som er i potten, vil det gjøres en helhetsvurdering av foreningens behov. </w:t>
      </w:r>
    </w:p>
    <w:p w14:paraId="00000016" w14:textId="77777777" w:rsidR="00C66835" w:rsidRDefault="00C66835">
      <w:pPr>
        <w:rPr>
          <w:rFonts w:ascii="Open Sans" w:eastAsia="Open Sans" w:hAnsi="Open Sans" w:cs="Open Sans"/>
        </w:rPr>
      </w:pPr>
    </w:p>
    <w:p w14:paraId="00000017" w14:textId="77777777" w:rsidR="00C66835" w:rsidRDefault="0079759B">
      <w:pPr>
        <w:rPr>
          <w:rFonts w:ascii="Open Sans" w:eastAsia="Open Sans" w:hAnsi="Open Sans" w:cs="Open Sans"/>
          <w:b/>
          <w:color w:val="1DC4BA"/>
          <w:sz w:val="28"/>
          <w:szCs w:val="28"/>
        </w:rPr>
      </w:pPr>
      <w:r>
        <w:rPr>
          <w:rFonts w:ascii="Open Sans" w:eastAsia="Open Sans" w:hAnsi="Open Sans" w:cs="Open Sans"/>
          <w:b/>
          <w:color w:val="1DC4BA"/>
          <w:sz w:val="28"/>
          <w:szCs w:val="28"/>
        </w:rPr>
        <w:t xml:space="preserve">DOKUMENTASJON </w:t>
      </w:r>
    </w:p>
    <w:p w14:paraId="00000018" w14:textId="77777777" w:rsidR="00C66835" w:rsidRDefault="00C66835">
      <w:pPr>
        <w:rPr>
          <w:rFonts w:ascii="Open Sans" w:eastAsia="Open Sans" w:hAnsi="Open Sans" w:cs="Open Sans"/>
        </w:rPr>
      </w:pPr>
    </w:p>
    <w:p w14:paraId="00000019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For å gi komiteen, som skal dele ut</w:t>
      </w:r>
      <w:r>
        <w:rPr>
          <w:rFonts w:ascii="Open Sans" w:eastAsia="Open Sans" w:hAnsi="Open Sans" w:cs="Open Sans"/>
        </w:rPr>
        <w:t xml:space="preserve"> pengene, best mulig vurderingsgrunnlag oppfordres</w:t>
      </w:r>
    </w:p>
    <w:p w14:paraId="0000001A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søkere til å sørge for at søknadsbrevet inneholder følgende informasjon:</w:t>
      </w:r>
    </w:p>
    <w:p w14:paraId="0000001B" w14:textId="77777777" w:rsidR="00C66835" w:rsidRDefault="0079759B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Beskrivelse av foreningen og situasjonen foreningen er i.</w:t>
      </w:r>
    </w:p>
    <w:p w14:paraId="0000001C" w14:textId="77777777" w:rsidR="00C66835" w:rsidRDefault="0079759B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Dokumentasjon på underskudd og forklaring på hvordan underskuddet relatere</w:t>
      </w:r>
      <w:r>
        <w:rPr>
          <w:rFonts w:ascii="Open Sans" w:eastAsia="Open Sans" w:hAnsi="Open Sans" w:cs="Open Sans"/>
        </w:rPr>
        <w:t>r til koronasituasjonen.</w:t>
      </w:r>
    </w:p>
    <w:p w14:paraId="0000001D" w14:textId="77777777" w:rsidR="00C66835" w:rsidRDefault="0079759B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Kontoutskrift eller lignende som viser foreningens likvide midler.</w:t>
      </w:r>
    </w:p>
    <w:p w14:paraId="0000001E" w14:textId="77777777" w:rsidR="00C66835" w:rsidRDefault="0079759B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Fjorårets regnskap, eller annet dokument som viser fjorårets omsetning.</w:t>
      </w:r>
    </w:p>
    <w:p w14:paraId="0000001F" w14:textId="77777777" w:rsidR="00C66835" w:rsidRDefault="0079759B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Foreningens budsjett fra før utbruddet startet.</w:t>
      </w:r>
    </w:p>
    <w:p w14:paraId="00000020" w14:textId="77777777" w:rsidR="00C66835" w:rsidRDefault="0079759B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Foreningens budsjett nå.</w:t>
      </w:r>
    </w:p>
    <w:p w14:paraId="00000021" w14:textId="77777777" w:rsidR="00C66835" w:rsidRDefault="00C66835">
      <w:pPr>
        <w:rPr>
          <w:rFonts w:ascii="Open Sans" w:eastAsia="Open Sans" w:hAnsi="Open Sans" w:cs="Open Sans"/>
        </w:rPr>
      </w:pPr>
    </w:p>
    <w:p w14:paraId="00000022" w14:textId="77777777" w:rsidR="00C66835" w:rsidRDefault="0079759B">
      <w:pPr>
        <w:rPr>
          <w:rFonts w:ascii="Open Sans" w:eastAsia="Open Sans" w:hAnsi="Open Sans" w:cs="Open Sans"/>
        </w:rPr>
      </w:pPr>
      <w:proofErr w:type="spellStart"/>
      <w:r>
        <w:rPr>
          <w:rFonts w:ascii="Open Sans" w:eastAsia="Open Sans" w:hAnsi="Open Sans" w:cs="Open Sans"/>
        </w:rPr>
        <w:t>SiO</w:t>
      </w:r>
      <w:proofErr w:type="spellEnd"/>
      <w:r>
        <w:rPr>
          <w:rFonts w:ascii="Open Sans" w:eastAsia="Open Sans" w:hAnsi="Open Sans" w:cs="Open Sans"/>
        </w:rPr>
        <w:t xml:space="preserve"> Foreninger vil veilede de foreningene som ønsker det gjennom søknadsprosessen. De kan kontaktes på </w:t>
      </w:r>
      <w:hyperlink r:id="rId5">
        <w:r>
          <w:rPr>
            <w:rFonts w:ascii="Open Sans" w:eastAsia="Open Sans" w:hAnsi="Open Sans" w:cs="Open Sans"/>
            <w:color w:val="1155CC"/>
            <w:u w:val="single"/>
          </w:rPr>
          <w:t>foreninger@sio.no</w:t>
        </w:r>
      </w:hyperlink>
      <w:r>
        <w:rPr>
          <w:rFonts w:ascii="Open Sans" w:eastAsia="Open Sans" w:hAnsi="Open Sans" w:cs="Open Sans"/>
        </w:rPr>
        <w:t>.</w:t>
      </w:r>
    </w:p>
    <w:p w14:paraId="00000023" w14:textId="77777777" w:rsidR="00C66835" w:rsidRDefault="00C66835">
      <w:pPr>
        <w:rPr>
          <w:rFonts w:ascii="Open Sans" w:eastAsia="Open Sans" w:hAnsi="Open Sans" w:cs="Open Sans"/>
        </w:rPr>
      </w:pPr>
    </w:p>
    <w:p w14:paraId="00000024" w14:textId="77777777" w:rsidR="00C66835" w:rsidRDefault="0079759B">
      <w:pPr>
        <w:rPr>
          <w:rFonts w:ascii="Open Sans" w:eastAsia="Open Sans" w:hAnsi="Open Sans" w:cs="Open Sans"/>
          <w:b/>
          <w:color w:val="1DC4BA"/>
          <w:sz w:val="28"/>
          <w:szCs w:val="28"/>
        </w:rPr>
      </w:pPr>
      <w:r>
        <w:rPr>
          <w:rFonts w:ascii="Open Sans" w:eastAsia="Open Sans" w:hAnsi="Open Sans" w:cs="Open Sans"/>
          <w:b/>
          <w:color w:val="1DC4BA"/>
          <w:sz w:val="28"/>
          <w:szCs w:val="28"/>
        </w:rPr>
        <w:t>KOMITÈ</w:t>
      </w:r>
    </w:p>
    <w:p w14:paraId="00000025" w14:textId="77777777" w:rsidR="00C66835" w:rsidRDefault="00C66835">
      <w:pPr>
        <w:rPr>
          <w:rFonts w:ascii="Open Sans" w:eastAsia="Open Sans" w:hAnsi="Open Sans" w:cs="Open Sans"/>
        </w:rPr>
      </w:pPr>
    </w:p>
    <w:p w14:paraId="00000026" w14:textId="77777777" w:rsidR="00C66835" w:rsidRDefault="0079759B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Komiteen som skal fordele pengene vil bestå av leder av Velferdstinget, nestleder</w:t>
      </w:r>
      <w:r>
        <w:rPr>
          <w:rFonts w:ascii="Open Sans" w:eastAsia="Open Sans" w:hAnsi="Open Sans" w:cs="Open Sans"/>
        </w:rPr>
        <w:t xml:space="preserve"> i Velferdstinget, leder av Kulturstyret og nestleder i Kulturstyret.</w:t>
      </w:r>
    </w:p>
    <w:sectPr w:rsidR="00C6683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85936"/>
    <w:multiLevelType w:val="multilevel"/>
    <w:tmpl w:val="8C983D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35"/>
    <w:rsid w:val="0079759B"/>
    <w:rsid w:val="00C6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BA5DC"/>
  <w15:docId w15:val="{50353514-E6BB-444F-93EF-AD61B538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reninger@sio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Strømme Moshuus</dc:creator>
  <cp:lastModifiedBy>Eva Strømme Moshuus</cp:lastModifiedBy>
  <cp:revision>2</cp:revision>
  <dcterms:created xsi:type="dcterms:W3CDTF">2020-08-21T12:23:00Z</dcterms:created>
  <dcterms:modified xsi:type="dcterms:W3CDTF">2020-08-21T12:23:00Z</dcterms:modified>
</cp:coreProperties>
</file>